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06A" w:rsidRPr="00BA4F43" w:rsidRDefault="00B86B0D" w:rsidP="00BA4F43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r w:rsidRPr="00BA4F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Załącznik nr 5</w:t>
      </w:r>
      <w:r w:rsidR="0039206A" w:rsidRPr="00BA4F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a do </w:t>
      </w:r>
      <w:r w:rsidR="00BA4F43" w:rsidRPr="00BA4F43">
        <w:rPr>
          <w:rFonts w:ascii="Times New Roman" w:eastAsia="Times New Roman" w:hAnsi="Times New Roman"/>
          <w:b/>
          <w:i/>
          <w:sz w:val="24"/>
          <w:szCs w:val="24"/>
        </w:rPr>
        <w:t>Uchwały nr 36/V/2</w:t>
      </w:r>
      <w:r w:rsidR="003F009B">
        <w:rPr>
          <w:rFonts w:ascii="Times New Roman" w:eastAsia="Times New Roman" w:hAnsi="Times New Roman"/>
          <w:b/>
          <w:i/>
          <w:sz w:val="24"/>
          <w:szCs w:val="24"/>
        </w:rPr>
        <w:t>018 z dnia 20 września 2018 r.</w:t>
      </w:r>
      <w:bookmarkStart w:id="0" w:name="_GoBack"/>
      <w:bookmarkEnd w:id="0"/>
      <w:r w:rsidR="00BA4F43" w:rsidRPr="00BA4F43">
        <w:rPr>
          <w:rFonts w:ascii="Times New Roman" w:eastAsia="Times New Roman" w:hAnsi="Times New Roman"/>
          <w:b/>
          <w:i/>
          <w:sz w:val="24"/>
          <w:szCs w:val="24"/>
        </w:rPr>
        <w:t xml:space="preserve"> Krajowej Rady Akredytacyjnej Szkół Pielęgniarek i Położnych</w:t>
      </w:r>
    </w:p>
    <w:p w:rsidR="00B86B0D" w:rsidRPr="00B86B0D" w:rsidRDefault="00B86B0D" w:rsidP="00B86B0D">
      <w:pPr>
        <w:spacing w:before="11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86B0D" w:rsidRPr="00B86B0D" w:rsidRDefault="00B86B0D" w:rsidP="00B86B0D">
      <w:pPr>
        <w:spacing w:before="62" w:after="0" w:line="240" w:lineRule="auto"/>
        <w:ind w:left="953" w:right="975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</w:pP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SZCZEGÓŁOWE KRYTERIA OCENY SPEŁNIANIA STANDARDÓW DLA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pacing w:val="-26"/>
          <w:sz w:val="32"/>
          <w:szCs w:val="32"/>
          <w:lang w:eastAsia="pl-PL"/>
        </w:rPr>
        <w:t xml:space="preserve">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STUDIÓW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 xml:space="preserve">PIERWSZEGO STOPNIA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– KIERUNEK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PIEL</w:t>
      </w:r>
      <w:r w:rsidRPr="00B86B0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>Ę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GNIARSTWO</w:t>
      </w:r>
    </w:p>
    <w:p w:rsidR="00B86B0D" w:rsidRPr="00B86B0D" w:rsidRDefault="00B86B0D" w:rsidP="00B86B0D">
      <w:pPr>
        <w:spacing w:before="62" w:after="0" w:line="240" w:lineRule="auto"/>
        <w:ind w:left="953" w:right="975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</w:pP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pacing w:val="-6"/>
          <w:sz w:val="32"/>
          <w:szCs w:val="32"/>
          <w:lang w:eastAsia="pl-PL"/>
        </w:rPr>
        <w:t xml:space="preserve">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UCZELNIACH, KTÓRE ROZPOCZYNAJ</w:t>
      </w:r>
      <w:r w:rsidRPr="00B86B0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Ą</w:t>
      </w:r>
      <w:r w:rsidRPr="00B86B0D">
        <w:rPr>
          <w:rFonts w:ascii="Times New Roman" w:eastAsia="Times New Roman" w:hAnsi="Times New Roman" w:cs="Times New Roman"/>
          <w:b/>
          <w:color w:val="000000"/>
          <w:spacing w:val="-16"/>
          <w:sz w:val="32"/>
          <w:szCs w:val="32"/>
          <w:lang w:eastAsia="pl-PL"/>
        </w:rPr>
        <w:t xml:space="preserve">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KSZTAŁCENIE</w:t>
      </w:r>
    </w:p>
    <w:p w:rsidR="00B86B0D" w:rsidRPr="00B86B0D" w:rsidRDefault="00B86B0D" w:rsidP="00B86B0D">
      <w:pPr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</w:pPr>
    </w:p>
    <w:p w:rsidR="00B86B0D" w:rsidRPr="00B86B0D" w:rsidRDefault="00B86B0D" w:rsidP="00B86B0D">
      <w:pPr>
        <w:spacing w:before="62" w:after="0" w:line="240" w:lineRule="auto"/>
        <w:ind w:left="16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</w:pPr>
      <w:r w:rsidRPr="00B86B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>B. Kryteria do standardów w zakresie kadry prowadzącej kształcenie</w:t>
      </w:r>
    </w:p>
    <w:p w:rsidR="00B86B0D" w:rsidRPr="00B86B0D" w:rsidRDefault="00B86B0D" w:rsidP="00B86B0D">
      <w:pPr>
        <w:spacing w:before="62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tbl>
      <w:tblPr>
        <w:tblW w:w="142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690"/>
        <w:gridCol w:w="15"/>
        <w:gridCol w:w="15"/>
        <w:gridCol w:w="10470"/>
        <w:gridCol w:w="1575"/>
        <w:gridCol w:w="1425"/>
      </w:tblGrid>
      <w:tr w:rsidR="00B86B0D" w:rsidRPr="00B86B0D" w:rsidTr="00AF3ACE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6B0D" w:rsidRPr="00B86B0D" w:rsidRDefault="00B86B0D" w:rsidP="00B86B0D">
            <w:pPr>
              <w:spacing w:before="62" w:after="0" w:line="240" w:lineRule="auto"/>
              <w:ind w:left="21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19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B86B0D" w:rsidRPr="00B86B0D" w:rsidRDefault="00B86B0D" w:rsidP="00B86B0D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86B0D" w:rsidRPr="00B86B0D" w:rsidRDefault="00B86B0D" w:rsidP="00B86B0D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B86B0D" w:rsidRPr="00B86B0D" w:rsidTr="00AF3ACE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111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B86B0D" w:rsidRPr="00B86B0D" w:rsidTr="00AF3ACE">
        <w:trPr>
          <w:trHeight w:val="1683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akademiccy są lub będą zatrudnieni od rozpoczęcia pierwszego cyklu kształcenia na ocenianym kierunku w danej uczelni odpowiednio jako:</w:t>
            </w:r>
          </w:p>
          <w:p w:rsidR="00B86B0D" w:rsidRPr="00B86B0D" w:rsidRDefault="00AF3ACE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badawczo-dydaktycz</w:t>
            </w:r>
            <w:r w:rsidR="00B86B0D"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ni, </w:t>
            </w:r>
          </w:p>
          <w:p w:rsidR="00B86B0D" w:rsidRPr="00B86B0D" w:rsidRDefault="00B86B0D" w:rsidP="00AF3A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dydaktyczni </w:t>
            </w:r>
          </w:p>
          <w:p w:rsidR="00B86B0D" w:rsidRPr="00B86B0D" w:rsidRDefault="00B86B0D" w:rsidP="00AF3A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badawczy</w:t>
            </w:r>
          </w:p>
          <w:p w:rsidR="00B86B0D" w:rsidRPr="00B86B0D" w:rsidRDefault="00B86B0D" w:rsidP="00B86B0D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86B0D" w:rsidRPr="00B86B0D" w:rsidTr="00AF3ACE">
        <w:trPr>
          <w:trHeight w:val="240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B86B0D" w:rsidRPr="00B86B0D" w:rsidRDefault="00B86B0D" w:rsidP="00B86B0D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Nauczyciele akademiccy zatrudnieni są na stanowisku: 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1) profesora; 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2) profesora uczelni; 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3) adiunkta; 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4) asystenta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innym przewidzianym w statucie uczelni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AF3ACE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86B0D" w:rsidRPr="00B86B0D" w:rsidRDefault="00B86B0D" w:rsidP="00B86B0D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B86B0D" w:rsidRPr="00B86B0D" w:rsidRDefault="00B86B0D" w:rsidP="00B86B0D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86B0D" w:rsidRPr="00B86B0D" w:rsidTr="00AF3ACE">
        <w:trPr>
          <w:trHeight w:val="1681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F3ACE" w:rsidRDefault="00AF3ACE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3.</w:t>
            </w: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A34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będą prowadzone przez nauczycieli akademickich zatrudnionych w danej uczelni posiadających kompetencje i doświadczenie pozwalające na prawidłową realizację zajęć oraz przez inne osoby, które posiadają takie kompetencje i doświadczenie.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AF3ACE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AF3ACE">
        <w:trPr>
          <w:trHeight w:val="1425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F3ACE" w:rsidRDefault="00AF3ACE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4.</w:t>
            </w: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będą prowadzone również przez inne osoby posiadające kompetencje i co najmniej 5-letnie doświadczenie uzyskane poza uczelnią pozwalające na prawidłową realizację zajęć w ramach programu studiów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AF3ACE">
        <w:trPr>
          <w:trHeight w:val="2535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A34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5.</w:t>
            </w: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7. </w:t>
            </w:r>
          </w:p>
          <w:p w:rsidR="00B86B0D" w:rsidRPr="00B86B0D" w:rsidRDefault="00B86B0D" w:rsidP="00A34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będzie prowadzonych przez nauczycieli akademickich zatrudnionych w tej uczelni jako podstawowym miejscu pracy;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oświadczenia przez nauczycieli, że uczelnia będzie ich podstawowym miejscem pracy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oświadczenia przez p</w:t>
            </w:r>
            <w:r w:rsidR="00A34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ozo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stałych nauczycieli o terminie rozpoczęcia zajęć na uruchamianym kierunku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A34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B86B0D" w:rsidRPr="00B86B0D" w:rsidRDefault="00B86B0D" w:rsidP="00B86B0D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86B0D" w:rsidRPr="00B86B0D" w:rsidRDefault="00B86B0D" w:rsidP="00B86B0D">
            <w:pPr>
              <w:spacing w:after="0" w:line="240" w:lineRule="auto"/>
              <w:ind w:left="522" w:right="5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A34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B86B0D" w:rsidRPr="00B86B0D" w:rsidRDefault="00B86B0D" w:rsidP="00B86B0D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86B0D" w:rsidRPr="00B86B0D" w:rsidTr="00AF3ACE">
        <w:trPr>
          <w:trHeight w:val="84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8. </w:t>
            </w: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Przedstawienie przez uczelnię wykazu planowanych przedmiotów i liczby godzin do realizacji przez nauczycieli zatrudnionych lub planowanych do zatrudnienia w uczelni jako podstawowym miejscu oraz pozostałych nauczycieli i in. specjalistów 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AF3ACE">
        <w:trPr>
          <w:trHeight w:val="129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300" w:rsidRDefault="00A34300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B86B0D">
            <w:pPr>
              <w:spacing w:after="19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osoby, które posiadają 5-letnie doświadczenie zdobyte poza uczelnią pozwalające na prawidłową realizację zajęć w ramach programu studiów </w:t>
            </w:r>
          </w:p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AF3ACE">
        <w:trPr>
          <w:trHeight w:val="129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300" w:rsidRDefault="00A34300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10.</w:t>
            </w: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 prowadzące działalność naukową o reprezentowanej przez siebie dziedzinie i dyscyplinie naukowej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A34300">
        <w:trPr>
          <w:trHeight w:val="150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300" w:rsidRDefault="00A34300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11.</w:t>
            </w:r>
          </w:p>
        </w:tc>
        <w:tc>
          <w:tcPr>
            <w:tcW w:w="10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86B0D" w:rsidRPr="00B86B0D" w:rsidRDefault="00B86B0D" w:rsidP="00A34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Kształcenie kliniczne odbywać się będzie w podmiotach leczniczych, pod kierunkiem wykładowców pielęgniarstwa lub położnictwa oraz przy pomocy innych specjalistów, w szczególności pielęgniarek i położnych. Kształcenie kliniczne jest praktyką zawodową w rozumieniu przepisów ustawy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5D057C">
        <w:trPr>
          <w:trHeight w:val="4498"/>
          <w:tblCellSpacing w:w="0" w:type="dxa"/>
        </w:trPr>
        <w:tc>
          <w:tcPr>
            <w:tcW w:w="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A34300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12.</w:t>
            </w:r>
          </w:p>
          <w:p w:rsidR="00B86B0D" w:rsidRPr="00B86B0D" w:rsidRDefault="00B86B0D" w:rsidP="00B86B0D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300" w:rsidRDefault="00A34300" w:rsidP="00B8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w obrębie nauk z zakresu podstaw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 pielęgniarskiej i opieki specjalistycznej, przedmiotów dotyczących w swojej treści opieki pielęgniarskiej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– opieki sprawowanej przez pielęgniarkę i obszarów funkcjonowania pielęgniarstwa i zawodu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będą prowadzić nauczyciele akademiccy posiadający prawo wykonywania zawodu pielęgniarki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="00A34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położ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 lub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prowadzonymi zajęciami, a także inni specjaliści, w szczególności pielęgniarki i położne posiadające kompetencje i co najmniej 5-letnie doświadczenie uzyskane poza uczelnią pozwalające na prawidłową realizację program</w:t>
            </w:r>
            <w:r w:rsidR="00A34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 tych przedmiotów.</w:t>
            </w:r>
          </w:p>
          <w:p w:rsidR="00B86B0D" w:rsidRPr="00B86B0D" w:rsidRDefault="00B86B0D" w:rsidP="00B86B0D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86B0D" w:rsidRPr="00B86B0D" w:rsidRDefault="00B86B0D" w:rsidP="005D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będą prowadzić nauczyciele akademiccy posiadający prawo wykonywania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="00A34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pielęgniarki lub położ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</w:t>
            </w:r>
            <w:r w:rsidR="005D05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oraz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pielęgniarki i położne, posiadające kompetencje i co najmniej 5-letnie doświadczenie uzyskane poza uczelnią pozwalające na prawidłową realizację programu tych zajęć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6B0D" w:rsidRPr="00B86B0D" w:rsidRDefault="00B86B0D" w:rsidP="005D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B0D" w:rsidRPr="00B86B0D" w:rsidRDefault="00B86B0D" w:rsidP="005D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86B0D" w:rsidRPr="00B86B0D" w:rsidRDefault="00B86B0D" w:rsidP="00B8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5D057C">
        <w:trPr>
          <w:trHeight w:val="972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14.</w:t>
            </w:r>
          </w:p>
        </w:tc>
        <w:tc>
          <w:tcPr>
            <w:tcW w:w="10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nauczycieli, którzy będą prowadzić zajęcia praktyczne i praktyki zawodowe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="005D057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osobowej.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5D057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B0D" w:rsidRPr="00B86B0D" w:rsidRDefault="00B86B0D" w:rsidP="005D057C">
            <w:pPr>
              <w:spacing w:before="19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86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86B0D" w:rsidRPr="00B86B0D" w:rsidTr="00AF3ACE">
        <w:trPr>
          <w:trHeight w:val="555"/>
          <w:tblCellSpacing w:w="0" w:type="dxa"/>
        </w:trPr>
        <w:tc>
          <w:tcPr>
            <w:tcW w:w="112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86B0D" w:rsidRPr="00B86B0D" w:rsidRDefault="00B86B0D" w:rsidP="00B86B0D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B0D" w:rsidRPr="00B86B0D" w:rsidRDefault="00B86B0D" w:rsidP="00B86B0D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14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r w:rsidRPr="00B86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pkt.</w:t>
            </w:r>
          </w:p>
        </w:tc>
      </w:tr>
    </w:tbl>
    <w:p w:rsidR="005D057C" w:rsidRPr="00B86B0D" w:rsidRDefault="005D057C" w:rsidP="005D057C">
      <w:pPr>
        <w:spacing w:before="68" w:after="0" w:line="264" w:lineRule="auto"/>
        <w:ind w:left="176" w:right="5851"/>
        <w:rPr>
          <w:rFonts w:ascii="Georgia" w:eastAsia="Times New Roman" w:hAnsi="Georgia" w:cs="Times New Roman"/>
          <w:b/>
          <w:color w:val="000000"/>
          <w:sz w:val="32"/>
          <w:szCs w:val="32"/>
          <w:lang w:eastAsia="pl-PL"/>
        </w:rPr>
      </w:pPr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lastRenderedPageBreak/>
        <w:t>Obligatoryjna liczba punktów do uzyskania akredytacji na okres 3</w:t>
      </w:r>
      <w:r>
        <w:rPr>
          <w:rFonts w:ascii="Times New Roman" w:eastAsia="Times New Roman" w:hAnsi="Times New Roman" w:cs="Times New Roman"/>
          <w:b/>
          <w:bCs/>
          <w:color w:val="000000"/>
          <w:spacing w:val="-20"/>
          <w:sz w:val="28"/>
          <w:szCs w:val="28"/>
          <w:lang w:eastAsia="pl-PL"/>
        </w:rPr>
        <w:t xml:space="preserve">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lat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pl-PL"/>
        </w:rPr>
        <w:t xml:space="preserve">A-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48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pl-PL"/>
        </w:rPr>
        <w:t xml:space="preserve"> 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pl-PL"/>
        </w:rPr>
        <w:t>pkt</w:t>
      </w:r>
    </w:p>
    <w:p w:rsidR="005D057C" w:rsidRPr="00B86B0D" w:rsidRDefault="005D057C" w:rsidP="005D057C">
      <w:pPr>
        <w:numPr>
          <w:ilvl w:val="0"/>
          <w:numId w:val="9"/>
        </w:numPr>
        <w:spacing w:before="6" w:after="0" w:line="240" w:lineRule="auto"/>
        <w:ind w:left="93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pl-PL"/>
        </w:rPr>
      </w:pPr>
      <w:r w:rsidRPr="00B86B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eastAsia="pl-PL"/>
        </w:rPr>
        <w:t xml:space="preserve">14 </w:t>
      </w:r>
      <w:proofErr w:type="spellStart"/>
      <w:r w:rsidRPr="00B86B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eastAsia="pl-PL"/>
        </w:rPr>
        <w:t>pkt</w:t>
      </w:r>
      <w:proofErr w:type="spellEnd"/>
    </w:p>
    <w:p w:rsidR="005D057C" w:rsidRPr="00B86B0D" w:rsidRDefault="005D057C" w:rsidP="005D057C">
      <w:pPr>
        <w:numPr>
          <w:ilvl w:val="0"/>
          <w:numId w:val="9"/>
        </w:numPr>
        <w:spacing w:before="40" w:after="0" w:line="240" w:lineRule="auto"/>
        <w:ind w:left="93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pl-PL"/>
        </w:rPr>
      </w:pPr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 xml:space="preserve">27 </w:t>
      </w:r>
      <w:proofErr w:type="spellStart"/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>pkt</w:t>
      </w:r>
      <w:proofErr w:type="spellEnd"/>
    </w:p>
    <w:p w:rsidR="005D057C" w:rsidRPr="00B86B0D" w:rsidRDefault="005D057C" w:rsidP="005D057C">
      <w:pPr>
        <w:numPr>
          <w:ilvl w:val="0"/>
          <w:numId w:val="9"/>
        </w:numPr>
        <w:spacing w:before="45" w:after="0" w:line="240" w:lineRule="auto"/>
        <w:ind w:left="93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pl-PL"/>
        </w:rPr>
      </w:pPr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 xml:space="preserve">8 </w:t>
      </w:r>
      <w:proofErr w:type="spellStart"/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>pkt</w:t>
      </w:r>
      <w:proofErr w:type="spellEnd"/>
    </w:p>
    <w:p w:rsidR="00B86B0D" w:rsidRDefault="005D057C" w:rsidP="005D057C">
      <w:pPr>
        <w:spacing w:before="62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</w:pPr>
      <w:proofErr w:type="spellStart"/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>Razem</w:t>
      </w:r>
      <w:proofErr w:type="spellEnd"/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 xml:space="preserve"> </w:t>
      </w:r>
      <w:r w:rsidRPr="00B86B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eastAsia="pl-PL"/>
        </w:rPr>
        <w:t>97</w:t>
      </w:r>
      <w:r w:rsidRPr="00B86B0D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val="en-US" w:eastAsia="pl-PL"/>
        </w:rPr>
        <w:t xml:space="preserve"> </w:t>
      </w:r>
      <w:proofErr w:type="spellStart"/>
      <w:r w:rsidRPr="00B86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  <w:t>pkt</w:t>
      </w:r>
      <w:proofErr w:type="spellEnd"/>
    </w:p>
    <w:p w:rsidR="00656914" w:rsidRDefault="00656914" w:rsidP="005D057C">
      <w:pPr>
        <w:spacing w:before="62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pl-PL"/>
        </w:rPr>
      </w:pPr>
    </w:p>
    <w:sectPr w:rsidR="00656914" w:rsidSect="0039206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3381"/>
    <w:multiLevelType w:val="multilevel"/>
    <w:tmpl w:val="3482D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A6405"/>
    <w:multiLevelType w:val="multilevel"/>
    <w:tmpl w:val="C5A8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449D8"/>
    <w:multiLevelType w:val="multilevel"/>
    <w:tmpl w:val="3E04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672F5"/>
    <w:multiLevelType w:val="multilevel"/>
    <w:tmpl w:val="EFD0C80A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790AFA"/>
    <w:multiLevelType w:val="multilevel"/>
    <w:tmpl w:val="8B8E3850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552BF"/>
    <w:multiLevelType w:val="multilevel"/>
    <w:tmpl w:val="6552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71073D"/>
    <w:multiLevelType w:val="hybridMultilevel"/>
    <w:tmpl w:val="BD2A6F90"/>
    <w:lvl w:ilvl="0" w:tplc="CA688932">
      <w:start w:val="2"/>
      <w:numFmt w:val="upperLetter"/>
      <w:lvlText w:val="%1."/>
      <w:lvlJc w:val="left"/>
      <w:pPr>
        <w:ind w:left="1908" w:hanging="360"/>
      </w:pPr>
      <w:rPr>
        <w:rFonts w:ascii="Georgia" w:hAnsi="Georgia"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7" w15:restartNumberingAfterBreak="0">
    <w:nsid w:val="4FE55B17"/>
    <w:multiLevelType w:val="multilevel"/>
    <w:tmpl w:val="8B8E3850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2352B2"/>
    <w:multiLevelType w:val="multilevel"/>
    <w:tmpl w:val="5AACE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D71B9D"/>
    <w:multiLevelType w:val="multilevel"/>
    <w:tmpl w:val="3B1AD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D6"/>
    <w:rsid w:val="0039206A"/>
    <w:rsid w:val="003F009B"/>
    <w:rsid w:val="00441081"/>
    <w:rsid w:val="004B3223"/>
    <w:rsid w:val="00535FD6"/>
    <w:rsid w:val="005D057C"/>
    <w:rsid w:val="00656914"/>
    <w:rsid w:val="00692FA0"/>
    <w:rsid w:val="007B4182"/>
    <w:rsid w:val="009C7D1B"/>
    <w:rsid w:val="00A34300"/>
    <w:rsid w:val="00AF3ACE"/>
    <w:rsid w:val="00B86B0D"/>
    <w:rsid w:val="00B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B91B-9A3B-4FF2-BAAC-8293AD99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206A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56914"/>
    <w:pPr>
      <w:spacing w:before="62" w:after="0" w:line="240" w:lineRule="auto"/>
      <w:ind w:left="21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656914"/>
    <w:pPr>
      <w:spacing w:before="62" w:after="0" w:line="240" w:lineRule="auto"/>
      <w:ind w:left="210"/>
    </w:pPr>
    <w:rPr>
      <w:rFonts w:ascii="Georgia" w:eastAsia="Times New Roman" w:hAnsi="Georgia" w:cs="Times New Roman"/>
      <w:color w:val="000000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CC1DB-74C6-4ECC-9768-6187D5A7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Sejda Aleksandra</cp:lastModifiedBy>
  <cp:revision>4</cp:revision>
  <dcterms:created xsi:type="dcterms:W3CDTF">2018-10-04T10:35:00Z</dcterms:created>
  <dcterms:modified xsi:type="dcterms:W3CDTF">2019-02-11T14:08:00Z</dcterms:modified>
</cp:coreProperties>
</file>